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75" w:rsidRPr="00E87403" w:rsidRDefault="00D93C75" w:rsidP="00930A8C">
      <w:pPr>
        <w:spacing w:after="0" w:line="240" w:lineRule="auto"/>
        <w:jc w:val="center"/>
        <w:rPr>
          <w:rFonts w:cstheme="minorHAnsi"/>
          <w:b/>
          <w:color w:val="7030A0"/>
          <w:sz w:val="28"/>
          <w:szCs w:val="28"/>
          <w:u w:val="single"/>
        </w:rPr>
      </w:pPr>
    </w:p>
    <w:p w:rsidR="00930A8C" w:rsidRPr="00E87403" w:rsidRDefault="00930A8C" w:rsidP="00930A8C">
      <w:pPr>
        <w:spacing w:after="0" w:line="240" w:lineRule="auto"/>
        <w:jc w:val="center"/>
        <w:rPr>
          <w:rFonts w:cstheme="minorHAnsi"/>
          <w:b/>
          <w:color w:val="7030A0"/>
          <w:sz w:val="32"/>
          <w:szCs w:val="32"/>
          <w:u w:val="single"/>
        </w:rPr>
      </w:pPr>
      <w:r w:rsidRPr="00E87403">
        <w:rPr>
          <w:rFonts w:cstheme="minorHAnsi"/>
          <w:b/>
          <w:color w:val="7030A0"/>
          <w:sz w:val="32"/>
          <w:szCs w:val="32"/>
          <w:u w:val="single"/>
        </w:rPr>
        <w:t>Kritéria pro přijetí dětí do MŠ Zvíkov:</w:t>
      </w:r>
    </w:p>
    <w:p w:rsidR="00930A8C" w:rsidRPr="00E87403" w:rsidRDefault="00930A8C" w:rsidP="00930A8C">
      <w:pPr>
        <w:spacing w:after="0" w:line="240" w:lineRule="auto"/>
        <w:rPr>
          <w:rFonts w:cstheme="minorHAnsi"/>
          <w:b/>
          <w:color w:val="FF0000"/>
          <w:sz w:val="28"/>
          <w:szCs w:val="28"/>
          <w:u w:val="single"/>
        </w:rPr>
      </w:pPr>
    </w:p>
    <w:p w:rsidR="00930A8C" w:rsidRPr="00E87403" w:rsidRDefault="00930A8C" w:rsidP="00930A8C">
      <w:pPr>
        <w:spacing w:after="0" w:line="240" w:lineRule="auto"/>
        <w:rPr>
          <w:rFonts w:cstheme="minorHAnsi"/>
          <w:b/>
          <w:color w:val="7030A0"/>
          <w:sz w:val="28"/>
          <w:szCs w:val="28"/>
        </w:rPr>
      </w:pPr>
      <w:r w:rsidRPr="00E87403">
        <w:rPr>
          <w:rFonts w:cstheme="minorHAnsi"/>
          <w:b/>
          <w:color w:val="FF0000"/>
          <w:sz w:val="28"/>
          <w:szCs w:val="28"/>
        </w:rPr>
        <w:t xml:space="preserve">         </w:t>
      </w:r>
      <w:r w:rsidRPr="00E87403">
        <w:rPr>
          <w:rFonts w:cstheme="minorHAnsi"/>
          <w:b/>
          <w:color w:val="7030A0"/>
          <w:sz w:val="28"/>
          <w:szCs w:val="28"/>
        </w:rPr>
        <w:t>Povinná docházka:</w:t>
      </w:r>
    </w:p>
    <w:p w:rsidR="00930A8C" w:rsidRPr="00E87403" w:rsidRDefault="00930A8C" w:rsidP="00930A8C">
      <w:pPr>
        <w:pStyle w:val="Odstavecseseznamem"/>
        <w:numPr>
          <w:ilvl w:val="0"/>
          <w:numId w:val="5"/>
        </w:numPr>
        <w:rPr>
          <w:rFonts w:cstheme="minorHAnsi"/>
          <w:b/>
          <w:color w:val="7030A0"/>
          <w:sz w:val="28"/>
          <w:szCs w:val="28"/>
        </w:rPr>
      </w:pPr>
      <w:r w:rsidRPr="00E87403">
        <w:rPr>
          <w:rFonts w:cstheme="minorHAnsi"/>
          <w:b/>
          <w:color w:val="002060"/>
          <w:sz w:val="28"/>
          <w:szCs w:val="28"/>
        </w:rPr>
        <w:t xml:space="preserve">Děti v posledním roce před zahájením povinné školní docházky                                </w:t>
      </w:r>
      <w:proofErr w:type="gramStart"/>
      <w:r w:rsidRPr="00E87403">
        <w:rPr>
          <w:rFonts w:cstheme="minorHAnsi"/>
          <w:b/>
          <w:color w:val="002060"/>
          <w:sz w:val="28"/>
          <w:szCs w:val="28"/>
        </w:rPr>
        <w:t xml:space="preserve">   </w:t>
      </w:r>
      <w:r w:rsidR="009B7F77">
        <w:rPr>
          <w:rFonts w:cstheme="minorHAnsi"/>
          <w:b/>
          <w:color w:val="002060"/>
          <w:sz w:val="28"/>
          <w:szCs w:val="28"/>
        </w:rPr>
        <w:t>(</w:t>
      </w:r>
      <w:proofErr w:type="gramEnd"/>
      <w:r w:rsidRPr="00E87403">
        <w:rPr>
          <w:rFonts w:cstheme="minorHAnsi"/>
          <w:b/>
          <w:color w:val="002060"/>
          <w:sz w:val="28"/>
          <w:szCs w:val="28"/>
        </w:rPr>
        <w:t>tzn. dovrší 6 let v daném šk</w:t>
      </w:r>
      <w:r w:rsidR="009B7F77">
        <w:rPr>
          <w:rFonts w:cstheme="minorHAnsi"/>
          <w:b/>
          <w:color w:val="002060"/>
          <w:sz w:val="28"/>
          <w:szCs w:val="28"/>
        </w:rPr>
        <w:t>olním</w:t>
      </w:r>
      <w:bookmarkStart w:id="0" w:name="_GoBack"/>
      <w:bookmarkEnd w:id="0"/>
      <w:r w:rsidRPr="00E87403">
        <w:rPr>
          <w:rFonts w:cstheme="minorHAnsi"/>
          <w:b/>
          <w:color w:val="002060"/>
          <w:sz w:val="28"/>
          <w:szCs w:val="28"/>
        </w:rPr>
        <w:t xml:space="preserve"> roce) a děti s povoleným odkladem školní docházky</w:t>
      </w:r>
    </w:p>
    <w:p w:rsidR="00930A8C" w:rsidRPr="00E87403" w:rsidRDefault="00930A8C" w:rsidP="00930A8C">
      <w:pPr>
        <w:pStyle w:val="Odstavecseseznamem"/>
        <w:rPr>
          <w:rFonts w:cstheme="minorHAnsi"/>
          <w:b/>
          <w:color w:val="7030A0"/>
          <w:sz w:val="28"/>
          <w:szCs w:val="28"/>
        </w:rPr>
      </w:pPr>
    </w:p>
    <w:p w:rsidR="00930A8C" w:rsidRPr="00E87403" w:rsidRDefault="00930A8C" w:rsidP="00930A8C">
      <w:pPr>
        <w:pStyle w:val="Odstavecseseznamem"/>
        <w:rPr>
          <w:rFonts w:cstheme="minorHAnsi"/>
          <w:b/>
          <w:color w:val="7030A0"/>
          <w:sz w:val="28"/>
          <w:szCs w:val="28"/>
        </w:rPr>
      </w:pPr>
      <w:r w:rsidRPr="00E87403">
        <w:rPr>
          <w:rFonts w:cstheme="minorHAnsi"/>
          <w:b/>
          <w:color w:val="7030A0"/>
          <w:sz w:val="28"/>
          <w:szCs w:val="28"/>
        </w:rPr>
        <w:t>Nepovinná docházka:</w:t>
      </w:r>
    </w:p>
    <w:p w:rsidR="00930A8C" w:rsidRPr="00E87403" w:rsidRDefault="00930A8C" w:rsidP="00930A8C">
      <w:pPr>
        <w:pStyle w:val="Odstavecseseznamem"/>
        <w:numPr>
          <w:ilvl w:val="0"/>
          <w:numId w:val="5"/>
        </w:numPr>
        <w:rPr>
          <w:rFonts w:cstheme="minorHAnsi"/>
          <w:b/>
          <w:color w:val="7030A0"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>Děti, které v daném roce dovrší 5 let a mají trvalé bydliště ve Zvíkově</w:t>
      </w:r>
    </w:p>
    <w:p w:rsidR="00930A8C" w:rsidRPr="00E87403" w:rsidRDefault="00930A8C" w:rsidP="00930A8C">
      <w:pPr>
        <w:pStyle w:val="Odstavecseseznamem"/>
        <w:rPr>
          <w:rFonts w:cstheme="minorHAnsi"/>
          <w:b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 xml:space="preserve"> (rozhoduje dřívější datum narození)</w:t>
      </w:r>
    </w:p>
    <w:p w:rsidR="00930A8C" w:rsidRPr="00E87403" w:rsidRDefault="00930A8C" w:rsidP="00930A8C">
      <w:pPr>
        <w:pStyle w:val="Odstavecseseznamem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>Děti, které v daném roce dovrší 4 roky a mají trvalé bydliště ve Zvíkově</w:t>
      </w:r>
    </w:p>
    <w:p w:rsidR="00930A8C" w:rsidRPr="00E87403" w:rsidRDefault="00930A8C" w:rsidP="00930A8C">
      <w:pPr>
        <w:pStyle w:val="Odstavecseseznamem"/>
        <w:rPr>
          <w:rFonts w:cstheme="minorHAnsi"/>
          <w:b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>(rozhoduje dřívější datum narození)</w:t>
      </w:r>
    </w:p>
    <w:p w:rsidR="00930A8C" w:rsidRPr="00E87403" w:rsidRDefault="00930A8C" w:rsidP="00930A8C">
      <w:pPr>
        <w:pStyle w:val="Odstavecseseznamem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>Děti, které v daném roce dovrší 3 roky a mají trvalé bydliště ve Zvíkově</w:t>
      </w:r>
    </w:p>
    <w:p w:rsidR="00930A8C" w:rsidRPr="00E87403" w:rsidRDefault="00930A8C" w:rsidP="00930A8C">
      <w:pPr>
        <w:pStyle w:val="Odstavecseseznamem"/>
        <w:rPr>
          <w:rFonts w:cstheme="minorHAnsi"/>
          <w:b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 xml:space="preserve"> (rozhoduje dřívější datum narození)</w:t>
      </w:r>
    </w:p>
    <w:p w:rsidR="00930A8C" w:rsidRPr="00E87403" w:rsidRDefault="00930A8C" w:rsidP="00930A8C">
      <w:pPr>
        <w:pStyle w:val="Odstavecseseznamem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 xml:space="preserve">Děti, které nemají trvalé bydliště ve </w:t>
      </w:r>
      <w:r w:rsidR="00590851" w:rsidRPr="00E87403">
        <w:rPr>
          <w:rFonts w:cstheme="minorHAnsi"/>
          <w:b/>
          <w:sz w:val="28"/>
          <w:szCs w:val="28"/>
        </w:rPr>
        <w:t>Zvíkově</w:t>
      </w:r>
    </w:p>
    <w:p w:rsidR="00930A8C" w:rsidRPr="00E87403" w:rsidRDefault="00930A8C" w:rsidP="00930A8C">
      <w:pPr>
        <w:pStyle w:val="Odstavecseseznamem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 xml:space="preserve">Děti s celoroční a celodenní docházkou před dětmi, které podle žádosti zákonných zástupců budou docházet do MŠ pouze část školního roku nebo </w:t>
      </w:r>
      <w:r w:rsidR="00590851" w:rsidRPr="00E87403">
        <w:rPr>
          <w:rFonts w:cstheme="minorHAnsi"/>
          <w:b/>
          <w:sz w:val="28"/>
          <w:szCs w:val="28"/>
        </w:rPr>
        <w:t xml:space="preserve">      </w:t>
      </w:r>
      <w:r w:rsidRPr="00E87403">
        <w:rPr>
          <w:rFonts w:cstheme="minorHAnsi"/>
          <w:b/>
          <w:sz w:val="28"/>
          <w:szCs w:val="28"/>
        </w:rPr>
        <w:t>jen na polovinu dne</w:t>
      </w:r>
    </w:p>
    <w:p w:rsidR="00930A8C" w:rsidRPr="00E87403" w:rsidRDefault="00930A8C" w:rsidP="00930A8C">
      <w:pPr>
        <w:pStyle w:val="Odstavecseseznamem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>Děti, které mají v MŠ sourozence</w:t>
      </w:r>
    </w:p>
    <w:p w:rsidR="00930A8C" w:rsidRPr="00E87403" w:rsidRDefault="00930A8C" w:rsidP="00E87403">
      <w:pPr>
        <w:pStyle w:val="Odstavecseseznamem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E87403">
        <w:rPr>
          <w:rFonts w:cstheme="minorHAnsi"/>
          <w:b/>
          <w:sz w:val="28"/>
          <w:szCs w:val="28"/>
        </w:rPr>
        <w:t>Ostatní</w:t>
      </w:r>
    </w:p>
    <w:p w:rsidR="00930A8C" w:rsidRPr="00E87403" w:rsidRDefault="00930A8C" w:rsidP="00FB378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E87403">
        <w:rPr>
          <w:rFonts w:asciiTheme="minorHAnsi" w:hAnsiTheme="minorHAnsi" w:cstheme="minorHAnsi"/>
          <w:sz w:val="28"/>
          <w:szCs w:val="28"/>
        </w:rPr>
        <w:t xml:space="preserve">Pořadí, ve kterém se dostavíte k zápisu není důležité. </w:t>
      </w:r>
      <w:r w:rsidR="00FB3780" w:rsidRPr="00E87403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</w:t>
      </w:r>
      <w:r w:rsidRPr="00E87403">
        <w:rPr>
          <w:rFonts w:asciiTheme="minorHAnsi" w:hAnsiTheme="minorHAnsi" w:cstheme="minorHAnsi"/>
          <w:sz w:val="28"/>
          <w:szCs w:val="28"/>
        </w:rPr>
        <w:t>Rozhodnutí o přijetí do MŠ nastává</w:t>
      </w:r>
      <w:r w:rsidR="00FB3780" w:rsidRPr="00E87403">
        <w:rPr>
          <w:rFonts w:asciiTheme="minorHAnsi" w:hAnsiTheme="minorHAnsi" w:cstheme="minorHAnsi"/>
          <w:sz w:val="28"/>
          <w:szCs w:val="28"/>
        </w:rPr>
        <w:t xml:space="preserve"> </w:t>
      </w:r>
      <w:r w:rsidRPr="00E87403">
        <w:rPr>
          <w:rFonts w:asciiTheme="minorHAnsi" w:hAnsiTheme="minorHAnsi" w:cstheme="minorHAnsi"/>
          <w:sz w:val="28"/>
          <w:szCs w:val="28"/>
        </w:rPr>
        <w:t>po shromáždění všech přihlášek.</w:t>
      </w:r>
    </w:p>
    <w:p w:rsidR="00930A8C" w:rsidRPr="00E87403" w:rsidRDefault="00930A8C" w:rsidP="00FB378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930A8C" w:rsidRPr="00E87403" w:rsidRDefault="00930A8C" w:rsidP="00FB378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E87403">
        <w:rPr>
          <w:rFonts w:asciiTheme="minorHAnsi" w:hAnsiTheme="minorHAnsi" w:cstheme="minorHAnsi"/>
          <w:sz w:val="28"/>
          <w:szCs w:val="28"/>
        </w:rPr>
        <w:t>Při rozhodování o přijetí dítěte k předškolnímu vzdělávání v mateřské škole bude ředitelka mateřské školy brát v úvahu důležitost jednotlivých kritérií ve výše uvedeném pořadí.</w:t>
      </w:r>
    </w:p>
    <w:p w:rsidR="00930A8C" w:rsidRPr="00E87403" w:rsidRDefault="00930A8C" w:rsidP="00FB378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930A8C" w:rsidRPr="00E87403" w:rsidRDefault="00930A8C" w:rsidP="00FB3780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E87403">
        <w:rPr>
          <w:rStyle w:val="Siln"/>
          <w:rFonts w:asciiTheme="minorHAnsi" w:eastAsiaTheme="minorEastAsia" w:hAnsiTheme="minorHAnsi" w:cstheme="minorHAnsi"/>
          <w:sz w:val="28"/>
          <w:szCs w:val="28"/>
        </w:rPr>
        <w:t>Ve výjimečných případech řeší žádosti o přijetí dítěte ředitelka individuálně.</w:t>
      </w:r>
    </w:p>
    <w:p w:rsidR="00930A8C" w:rsidRPr="00E87403" w:rsidRDefault="00930A8C" w:rsidP="00E8740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930A8C" w:rsidRPr="00E87403" w:rsidRDefault="00D93C75" w:rsidP="00E87403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color w:val="7030A0"/>
          <w:sz w:val="28"/>
          <w:szCs w:val="28"/>
        </w:rPr>
      </w:pPr>
      <w:r w:rsidRPr="00E87403">
        <w:rPr>
          <w:rFonts w:asciiTheme="minorHAnsi" w:hAnsiTheme="minorHAnsi" w:cstheme="minorHAnsi"/>
          <w:color w:val="7030A0"/>
          <w:sz w:val="28"/>
          <w:szCs w:val="28"/>
        </w:rPr>
        <w:t>Těšíme se na Vás!</w:t>
      </w:r>
    </w:p>
    <w:p w:rsidR="00930A8C" w:rsidRPr="00E87403" w:rsidRDefault="00930A8C" w:rsidP="00930A8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874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</w:t>
      </w:r>
    </w:p>
    <w:p w:rsidR="00930A8C" w:rsidRPr="00E87403" w:rsidRDefault="00930A8C" w:rsidP="00930A8C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E87403"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Mgr. Sylvie Sedláčková   </w:t>
      </w:r>
    </w:p>
    <w:p w:rsidR="00930A8C" w:rsidRPr="00E87403" w:rsidRDefault="00930A8C" w:rsidP="00930A8C">
      <w:pPr>
        <w:tabs>
          <w:tab w:val="left" w:pos="7140"/>
        </w:tabs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E87403">
        <w:rPr>
          <w:rFonts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ředitelka školy</w:t>
      </w:r>
    </w:p>
    <w:p w:rsidR="00930A8C" w:rsidRPr="00E87403" w:rsidRDefault="00930A8C" w:rsidP="00930A8C">
      <w:pPr>
        <w:rPr>
          <w:rFonts w:cstheme="minorHAnsi"/>
          <w:sz w:val="28"/>
          <w:szCs w:val="28"/>
        </w:rPr>
      </w:pPr>
    </w:p>
    <w:p w:rsidR="00930A8C" w:rsidRPr="00E87403" w:rsidRDefault="00D93C75">
      <w:pPr>
        <w:rPr>
          <w:rFonts w:cstheme="minorHAnsi"/>
          <w:sz w:val="28"/>
          <w:szCs w:val="28"/>
        </w:rPr>
      </w:pPr>
      <w:r w:rsidRPr="00E87403">
        <w:rPr>
          <w:rFonts w:cstheme="minorHAnsi"/>
          <w:color w:val="000000" w:themeColor="text1"/>
          <w:sz w:val="28"/>
          <w:szCs w:val="28"/>
        </w:rPr>
        <w:t>Ve Štěpánovicích dne 23. 1. 2023</w:t>
      </w:r>
    </w:p>
    <w:sectPr w:rsidR="00930A8C" w:rsidRPr="00E87403" w:rsidSect="00D93C75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7D6C"/>
    <w:multiLevelType w:val="hybridMultilevel"/>
    <w:tmpl w:val="DC52CD28"/>
    <w:lvl w:ilvl="0" w:tplc="106C785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5854"/>
    <w:multiLevelType w:val="hybridMultilevel"/>
    <w:tmpl w:val="DC52CD28"/>
    <w:lvl w:ilvl="0" w:tplc="106C785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68C8"/>
    <w:multiLevelType w:val="hybridMultilevel"/>
    <w:tmpl w:val="DC52CD28"/>
    <w:lvl w:ilvl="0" w:tplc="106C785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54B4"/>
    <w:multiLevelType w:val="hybridMultilevel"/>
    <w:tmpl w:val="DC52CD28"/>
    <w:lvl w:ilvl="0" w:tplc="106C785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8C"/>
    <w:rsid w:val="00590851"/>
    <w:rsid w:val="00930A8C"/>
    <w:rsid w:val="009B7F77"/>
    <w:rsid w:val="00D6509D"/>
    <w:rsid w:val="00D93C75"/>
    <w:rsid w:val="00E87403"/>
    <w:rsid w:val="00FB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2BF5"/>
  <w15:chartTrackingRefBased/>
  <w15:docId w15:val="{76645ED2-A7D4-4DB5-B793-BE38EA5F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0A8C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30A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30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10</cp:revision>
  <dcterms:created xsi:type="dcterms:W3CDTF">2022-03-01T10:51:00Z</dcterms:created>
  <dcterms:modified xsi:type="dcterms:W3CDTF">2023-01-23T12:40:00Z</dcterms:modified>
</cp:coreProperties>
</file>